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C2" w:rsidRPr="009D25C2" w:rsidRDefault="009D25C2" w:rsidP="009D25C2">
      <w:pPr>
        <w:shd w:val="clear" w:color="auto" w:fill="B0C8E3"/>
        <w:spacing w:before="300" w:after="75" w:line="375" w:lineRule="atLeast"/>
        <w:outlineLvl w:val="2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9D25C2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Архитектура и проектирование</w:t>
      </w:r>
    </w:p>
    <w:p w:rsidR="009D25C2" w:rsidRPr="009D25C2" w:rsidRDefault="009D25C2" w:rsidP="009D25C2">
      <w:pPr>
        <w:pBdr>
          <w:top w:val="single" w:sz="6" w:space="0" w:color="DDDDDD"/>
          <w:bottom w:val="single" w:sz="6" w:space="8" w:color="DDDDDD"/>
        </w:pBd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888888"/>
          <w:sz w:val="41"/>
          <w:szCs w:val="41"/>
          <w:lang w:eastAsia="ru-RU"/>
        </w:rPr>
      </w:pPr>
      <w:r w:rsidRPr="009D25C2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 xml:space="preserve">ПРОЕКТ ДОМА С РАСЧЕТОМ </w:t>
      </w:r>
      <w:proofErr w:type="gramStart"/>
      <w:r w:rsidRPr="009D25C2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МАТЕРИАЛОВ</w:t>
      </w:r>
      <w:r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 xml:space="preserve">  </w:t>
      </w:r>
      <w:r w:rsidRPr="009D25C2">
        <w:rPr>
          <w:rFonts w:ascii="Arial" w:eastAsia="Times New Roman" w:hAnsi="Arial" w:cs="Arial"/>
          <w:b/>
          <w:bCs/>
          <w:color w:val="888888"/>
          <w:sz w:val="41"/>
          <w:szCs w:val="41"/>
          <w:lang w:eastAsia="ru-RU"/>
        </w:rPr>
        <w:t>55</w:t>
      </w:r>
      <w:proofErr w:type="gramEnd"/>
      <w:r w:rsidRPr="009D25C2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грн / м²</w:t>
      </w:r>
    </w:p>
    <w:p w:rsidR="009D25C2" w:rsidRPr="009D25C2" w:rsidRDefault="009D25C2" w:rsidP="009D25C2">
      <w:pPr>
        <w:shd w:val="clear" w:color="auto" w:fill="B0C8E3"/>
        <w:spacing w:before="300" w:after="75" w:line="375" w:lineRule="atLeast"/>
        <w:outlineLvl w:val="2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9D25C2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Кровля и водостоки</w:t>
      </w:r>
    </w:p>
    <w:p w:rsidR="009D25C2" w:rsidRDefault="009D25C2" w:rsidP="009D25C2">
      <w:pPr>
        <w:pBdr>
          <w:top w:val="single" w:sz="6" w:space="0" w:color="DDDDDD"/>
          <w:bottom w:val="single" w:sz="6" w:space="8" w:color="DDDDDD"/>
        </w:pBd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888888"/>
          <w:sz w:val="41"/>
          <w:szCs w:val="41"/>
          <w:lang w:eastAsia="ru-RU"/>
        </w:rPr>
      </w:pPr>
      <w:r w:rsidRPr="009D25C2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УСТРОЙСТВА СТРОПИЛЬНОЙ КОНСТРУКЦИИ</w:t>
      </w:r>
      <w:r w:rsidRPr="009D25C2">
        <w:rPr>
          <w:rFonts w:ascii="Arial" w:eastAsia="Times New Roman" w:hAnsi="Arial" w:cs="Arial"/>
          <w:b/>
          <w:bCs/>
          <w:color w:val="888888"/>
          <w:sz w:val="41"/>
          <w:szCs w:val="41"/>
          <w:lang w:eastAsia="ru-RU"/>
        </w:rPr>
        <w:t xml:space="preserve"> 150</w:t>
      </w:r>
      <w:r w:rsidRPr="009D25C2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грн / м²</w:t>
      </w:r>
    </w:p>
    <w:p w:rsidR="009D25C2" w:rsidRPr="009D25C2" w:rsidRDefault="009D25C2" w:rsidP="009D25C2">
      <w:pPr>
        <w:pBdr>
          <w:top w:val="single" w:sz="6" w:space="0" w:color="DDDDDD"/>
          <w:bottom w:val="single" w:sz="6" w:space="8" w:color="DDDDDD"/>
        </w:pBd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888888"/>
          <w:sz w:val="41"/>
          <w:szCs w:val="41"/>
          <w:lang w:eastAsia="ru-RU"/>
        </w:rPr>
      </w:pPr>
      <w:r w:rsidRPr="009D25C2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УКЛАДКА КЕРАМИЧЕСКОЙ ЧЕРЕПИЦЫ</w:t>
      </w:r>
      <w:r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 xml:space="preserve">   </w:t>
      </w:r>
      <w:r w:rsidRPr="009D25C2">
        <w:rPr>
          <w:rFonts w:ascii="Arial" w:eastAsia="Times New Roman" w:hAnsi="Arial" w:cs="Arial"/>
          <w:b/>
          <w:bCs/>
          <w:color w:val="888888"/>
          <w:sz w:val="41"/>
          <w:szCs w:val="41"/>
          <w:lang w:eastAsia="ru-RU"/>
        </w:rPr>
        <w:t>450</w:t>
      </w:r>
      <w:r w:rsidRPr="009D25C2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грн / м²</w:t>
      </w:r>
    </w:p>
    <w:p w:rsidR="009D25C2" w:rsidRPr="009D25C2" w:rsidRDefault="009D25C2" w:rsidP="009D25C2">
      <w:pPr>
        <w:pBdr>
          <w:top w:val="single" w:sz="6" w:space="0" w:color="DDDDDD"/>
          <w:bottom w:val="single" w:sz="6" w:space="8" w:color="DDDDDD"/>
        </w:pBd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888888"/>
          <w:sz w:val="41"/>
          <w:szCs w:val="41"/>
          <w:lang w:eastAsia="ru-RU"/>
        </w:rPr>
      </w:pPr>
      <w:r w:rsidRPr="009D25C2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МОНТАЖ ЛИВНЕВОЙ СИСТЕМЫ</w:t>
      </w:r>
      <w:r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 xml:space="preserve">   </w:t>
      </w:r>
      <w:r w:rsidRPr="009D25C2">
        <w:rPr>
          <w:rFonts w:ascii="Arial" w:eastAsia="Times New Roman" w:hAnsi="Arial" w:cs="Arial"/>
          <w:b/>
          <w:bCs/>
          <w:color w:val="888888"/>
          <w:sz w:val="41"/>
          <w:szCs w:val="41"/>
          <w:lang w:eastAsia="ru-RU"/>
        </w:rPr>
        <w:t>120</w:t>
      </w:r>
      <w:r w:rsidRPr="009D25C2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 xml:space="preserve">грн / </w:t>
      </w:r>
      <w:proofErr w:type="spellStart"/>
      <w:proofErr w:type="gramStart"/>
      <w:r w:rsidRPr="009D25C2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м.пог</w:t>
      </w:r>
      <w:proofErr w:type="spellEnd"/>
      <w:proofErr w:type="gramEnd"/>
      <w:r w:rsidRPr="009D25C2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.</w:t>
      </w:r>
    </w:p>
    <w:p w:rsidR="009D25C2" w:rsidRDefault="009D25C2" w:rsidP="009D25C2">
      <w:pPr>
        <w:pBdr>
          <w:top w:val="single" w:sz="6" w:space="0" w:color="DDDDDD"/>
          <w:bottom w:val="single" w:sz="6" w:space="8" w:color="DDDDDD"/>
        </w:pBd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  <w:r w:rsidRPr="009D25C2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МОНТАЖ МАНСАРДНОГО ОКНА</w:t>
      </w:r>
      <w:r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 xml:space="preserve">   </w:t>
      </w:r>
      <w:r w:rsidRPr="009D25C2">
        <w:rPr>
          <w:rFonts w:ascii="Arial" w:eastAsia="Times New Roman" w:hAnsi="Arial" w:cs="Arial"/>
          <w:b/>
          <w:bCs/>
          <w:color w:val="888888"/>
          <w:sz w:val="41"/>
          <w:szCs w:val="41"/>
          <w:lang w:eastAsia="ru-RU"/>
        </w:rPr>
        <w:t>1250</w:t>
      </w:r>
      <w:r w:rsidRPr="009D25C2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грн / шт.</w:t>
      </w:r>
    </w:p>
    <w:p w:rsidR="009D25C2" w:rsidRPr="009D25C2" w:rsidRDefault="009D25C2" w:rsidP="009D25C2">
      <w:pPr>
        <w:pBdr>
          <w:top w:val="single" w:sz="6" w:space="0" w:color="DDDDDD"/>
          <w:bottom w:val="single" w:sz="6" w:space="8" w:color="DDDDDD"/>
        </w:pBd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888888"/>
          <w:sz w:val="41"/>
          <w:szCs w:val="41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О</w:t>
      </w:r>
      <w:r w:rsidRPr="009D25C2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БРАБОТКА АНТИСЕПТИКОМ</w:t>
      </w:r>
      <w:r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 xml:space="preserve">   </w:t>
      </w:r>
      <w:r w:rsidRPr="009D25C2">
        <w:rPr>
          <w:rFonts w:ascii="Arial" w:eastAsia="Times New Roman" w:hAnsi="Arial" w:cs="Arial"/>
          <w:b/>
          <w:bCs/>
          <w:color w:val="888888"/>
          <w:sz w:val="41"/>
          <w:szCs w:val="41"/>
          <w:lang w:eastAsia="ru-RU"/>
        </w:rPr>
        <w:t>20</w:t>
      </w:r>
      <w:r w:rsidRPr="009D25C2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 xml:space="preserve">грн / </w:t>
      </w:r>
      <w:proofErr w:type="spellStart"/>
      <w:proofErr w:type="gramStart"/>
      <w:r w:rsidRPr="009D25C2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м.пог</w:t>
      </w:r>
      <w:proofErr w:type="spellEnd"/>
      <w:proofErr w:type="gramEnd"/>
      <w:r w:rsidRPr="009D25C2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.</w:t>
      </w:r>
    </w:p>
    <w:p w:rsidR="00034B18" w:rsidRDefault="00034B18">
      <w:bookmarkStart w:id="0" w:name="_GoBack"/>
      <w:bookmarkEnd w:id="0"/>
    </w:p>
    <w:sectPr w:rsidR="0003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2788"/>
    <w:multiLevelType w:val="multilevel"/>
    <w:tmpl w:val="9CD6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86DB7"/>
    <w:multiLevelType w:val="multilevel"/>
    <w:tmpl w:val="C794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C2"/>
    <w:rsid w:val="00034B18"/>
    <w:rsid w:val="009D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22C6"/>
  <w15:chartTrackingRefBased/>
  <w15:docId w15:val="{54C3A9C5-D3C4-4F29-B29D-394BECD1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2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25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D2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1</cp:revision>
  <dcterms:created xsi:type="dcterms:W3CDTF">2016-08-05T07:47:00Z</dcterms:created>
  <dcterms:modified xsi:type="dcterms:W3CDTF">2016-08-05T07:51:00Z</dcterms:modified>
</cp:coreProperties>
</file>